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29" w:rsidRDefault="005B0C29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p w:rsidR="005B0C29" w:rsidRDefault="005B0C29">
      <w:pPr>
        <w:spacing w:line="200" w:lineRule="atLeast"/>
        <w:ind w:left="4683"/>
        <w:rPr>
          <w:rFonts w:ascii="Times New Roman" w:eastAsia="Times New Roman" w:hAnsi="Times New Roman" w:cs="Times New Roman"/>
          <w:noProof/>
          <w:sz w:val="20"/>
          <w:szCs w:val="20"/>
          <w:lang w:val="bg-BG" w:eastAsia="bg-BG"/>
        </w:rPr>
      </w:pPr>
    </w:p>
    <w:p w:rsidR="00975047" w:rsidRDefault="005723EB" w:rsidP="00A51B8D">
      <w:pPr>
        <w:spacing w:line="200" w:lineRule="atLeast"/>
        <w:jc w:val="center"/>
        <w:rPr>
          <w:rFonts w:ascii="Times New Roman" w:eastAsia="Times New Roman" w:hAnsi="Times New Roman" w:cs="Times New Roman"/>
          <w:noProof/>
          <w:sz w:val="20"/>
          <w:szCs w:val="20"/>
          <w:lang w:val="bg-BG" w:eastAsia="bg-BG"/>
        </w:rPr>
      </w:pPr>
      <w:r w:rsidRPr="00975047">
        <w:rPr>
          <w:rFonts w:ascii="Times New Roman" w:eastAsia="Times New Roman" w:hAnsi="Times New Roman" w:cs="Times New Roman"/>
          <w:noProof/>
          <w:sz w:val="20"/>
          <w:szCs w:val="20"/>
          <w:lang w:val="bg-BG" w:eastAsia="bg-BG"/>
        </w:rPr>
        <w:drawing>
          <wp:inline distT="0" distB="0" distL="0" distR="0" wp14:anchorId="3E900CF7" wp14:editId="374E3633">
            <wp:extent cx="1583066" cy="1152525"/>
            <wp:effectExtent l="0" t="0" r="0" b="0"/>
            <wp:docPr id="4" name="Picture 4" descr="C:\Users\Ivan\КИД\Разни\лого\New Bitmap Imag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an\КИД\Разни\лого\New Bitmap Image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339" cy="1159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047" w:rsidRDefault="00975047">
      <w:pPr>
        <w:spacing w:line="200" w:lineRule="atLeast"/>
        <w:ind w:left="4683"/>
        <w:rPr>
          <w:rFonts w:ascii="Times New Roman" w:eastAsia="Times New Roman" w:hAnsi="Times New Roman" w:cs="Times New Roman"/>
          <w:sz w:val="20"/>
          <w:szCs w:val="20"/>
        </w:rPr>
      </w:pPr>
    </w:p>
    <w:p w:rsidR="00CF3689" w:rsidRPr="00202769" w:rsidRDefault="00B3690D" w:rsidP="00202769">
      <w:pPr>
        <w:tabs>
          <w:tab w:val="left" w:pos="7753"/>
        </w:tabs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val="bg-BG"/>
        </w:rPr>
      </w:pPr>
      <w:r w:rsidRPr="00202769">
        <w:rPr>
          <w:rFonts w:ascii="Times New Roman" w:eastAsia="Times New Roman" w:hAnsi="Times New Roman" w:cs="Times New Roman"/>
          <w:b/>
          <w:sz w:val="28"/>
          <w:szCs w:val="24"/>
          <w:u w:val="single"/>
          <w:lang w:val="bg-BG"/>
        </w:rPr>
        <w:t>ЗА КОГО Е ТОВА ОБУЧЕНИЕ?</w:t>
      </w:r>
    </w:p>
    <w:p w:rsidR="00B3690D" w:rsidRDefault="00B3690D" w:rsidP="00CF3689">
      <w:pPr>
        <w:tabs>
          <w:tab w:val="left" w:pos="7753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B3690D" w:rsidRDefault="00B3690D" w:rsidP="00CF3689">
      <w:pPr>
        <w:tabs>
          <w:tab w:val="left" w:pos="7753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Новият регламент регулиращ обработката и защитата на лични данни влиза в сила от 25 май 2018г. Той изцяло заменя някой  и реформира други от  действащите правила и изисквания за защита на личните данни. След влизането на регламента в сила на санкции ще подлежат всички организации регистрирани като администратори на лични данни, които не са се подготвили за изпълнението му. За нарушения от този тип се предвиждат глоби в размер до 4% от годишния оборот на предприятието за изминалата финансова година или 20 000 000 Евро. Предлаганото от нас обучение е много подходящо за всички фирми които обработват лични данни, или притежават бази данни.</w:t>
      </w:r>
    </w:p>
    <w:p w:rsidR="00B3690D" w:rsidRDefault="00B3690D" w:rsidP="00CF3689">
      <w:pPr>
        <w:tabs>
          <w:tab w:val="left" w:pos="7753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B3690D" w:rsidRDefault="00B3690D" w:rsidP="00CF3689">
      <w:pPr>
        <w:tabs>
          <w:tab w:val="left" w:pos="7753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По време на нашия обучителен семинар ще получите отговори на следните въпроси:</w:t>
      </w:r>
    </w:p>
    <w:p w:rsidR="00B3690D" w:rsidRDefault="00B3690D" w:rsidP="00CF3689">
      <w:pPr>
        <w:tabs>
          <w:tab w:val="left" w:pos="7753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B3690D" w:rsidRPr="00B3690D" w:rsidRDefault="00B3690D" w:rsidP="00B3690D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Какво представлява регламент </w:t>
      </w:r>
      <w:r>
        <w:rPr>
          <w:rFonts w:ascii="Times New Roman" w:eastAsia="Times New Roman" w:hAnsi="Times New Roman" w:cs="Times New Roman"/>
          <w:sz w:val="24"/>
          <w:szCs w:val="24"/>
        </w:rPr>
        <w:t>EU 2016 / 679 – GDPR</w:t>
      </w:r>
    </w:p>
    <w:p w:rsidR="00B3690D" w:rsidRDefault="00B3690D" w:rsidP="00B3690D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До колко регламента засяга бизнес дейността на вашата организация?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Какви са санкциите на КЗЛД и как да се предпазите?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Какво 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DPO (Data protection officer)?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K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 задължително да наемете или да обучите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случител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Може ли да се взимат данни при поръчки по телефона?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Може ли да се изпращат рекламни съобщение след влизането на регламента в сила?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Как да промените общите условия и договорите с партньори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конрагенти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Кой е отговорен и как трябва да се управлява база данни с клиенти и партньори?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Как да се подготвите технически за изпълнението на регламента?</w:t>
      </w:r>
    </w:p>
    <w:p w:rsidR="000F15D4" w:rsidRDefault="000F15D4" w:rsidP="000F15D4">
      <w:p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0F15D4" w:rsidRPr="000F15D4" w:rsidRDefault="000F15D4" w:rsidP="000F15D4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sz w:val="28"/>
          <w:szCs w:val="24"/>
          <w:lang w:val="bg-BG"/>
        </w:rPr>
      </w:pPr>
      <w:r w:rsidRPr="000F15D4">
        <w:rPr>
          <w:rFonts w:ascii="Times New Roman" w:eastAsia="Times New Roman" w:hAnsi="Times New Roman" w:cs="Times New Roman"/>
          <w:b/>
          <w:sz w:val="28"/>
          <w:szCs w:val="24"/>
          <w:u w:val="single"/>
          <w:lang w:val="bg-BG"/>
        </w:rPr>
        <w:t>Програма и теми включени в семинар</w:t>
      </w:r>
      <w:r>
        <w:rPr>
          <w:rFonts w:ascii="Times New Roman" w:eastAsia="Times New Roman" w:hAnsi="Times New Roman" w:cs="Times New Roman"/>
          <w:b/>
          <w:sz w:val="28"/>
          <w:szCs w:val="24"/>
          <w:u w:val="single"/>
          <w:lang w:val="bg-BG"/>
        </w:rPr>
        <w:t>а</w:t>
      </w:r>
      <w:r w:rsidRPr="000F15D4">
        <w:rPr>
          <w:rFonts w:ascii="Times New Roman" w:eastAsia="Times New Roman" w:hAnsi="Times New Roman" w:cs="Times New Roman"/>
          <w:sz w:val="28"/>
          <w:szCs w:val="24"/>
          <w:lang w:val="bg-BG"/>
        </w:rPr>
        <w:t>:</w:t>
      </w:r>
    </w:p>
    <w:p w:rsidR="000F15D4" w:rsidRDefault="000F15D4" w:rsidP="000F15D4">
      <w:p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0F15D4" w:rsidRDefault="000F15D4" w:rsidP="000F15D4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0F15D4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Защита на личните данни в ЕС и извън ЕС – Новите приложения от регламента.</w:t>
      </w:r>
    </w:p>
    <w:p w:rsidR="000F15D4" w:rsidRPr="000F15D4" w:rsidRDefault="000F15D4" w:rsidP="000F15D4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Какво представляват личните данни? Преглед на правната рамка. Какво ще промени реформата? Какво се включва в обхвата на термина „лични данни“. </w:t>
      </w:r>
    </w:p>
    <w:p w:rsidR="000F15D4" w:rsidRP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Защо бе необходим </w:t>
      </w:r>
      <w:r>
        <w:rPr>
          <w:rFonts w:ascii="Times New Roman" w:eastAsia="Times New Roman" w:hAnsi="Times New Roman" w:cs="Times New Roman"/>
          <w:sz w:val="24"/>
          <w:szCs w:val="24"/>
        </w:rPr>
        <w:t>GDPR?</w:t>
      </w:r>
    </w:p>
    <w:p w:rsidR="000F15D4" w:rsidRDefault="000F15D4" w:rsidP="000F15D4">
      <w:pPr>
        <w:tabs>
          <w:tab w:val="left" w:pos="7753"/>
        </w:tabs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0F15D4" w:rsidRDefault="000F15D4" w:rsidP="000F15D4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0F15D4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Основни понятия – фигури в защитата на личните данни, принципи при за щита на лични данни.</w:t>
      </w:r>
    </w:p>
    <w:p w:rsidR="000F15D4" w:rsidRDefault="000F15D4" w:rsidP="000F15D4">
      <w:p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Дефиниране – надзорен орган, субекти на данните, администратор и обработващ.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Задължения и отговорности на администратора и обработващия. Основания за законосъобразно обработване. Как да преценим приложимото основание.</w:t>
      </w:r>
    </w:p>
    <w:p w:rsidR="000F15D4" w:rsidRDefault="000F15D4" w:rsidP="000F15D4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Какво е и как може да се иска и удостовери „ Валидно съгласие“</w:t>
      </w:r>
    </w:p>
    <w:p w:rsidR="00202769" w:rsidRDefault="00202769" w:rsidP="000F15D4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Проверките от КЛЗД до сега – санкции по текущия Закон за защита на личните данни.</w:t>
      </w:r>
    </w:p>
    <w:p w:rsidR="00202769" w:rsidRDefault="00202769" w:rsidP="00202769">
      <w:p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lastRenderedPageBreak/>
        <w:t>„Нововъведения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та</w:t>
      </w:r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“ от </w:t>
      </w:r>
      <w:r w:rsidRPr="00202769">
        <w:rPr>
          <w:rFonts w:ascii="Times New Roman" w:eastAsia="Times New Roman" w:hAnsi="Times New Roman" w:cs="Times New Roman"/>
          <w:b/>
          <w:sz w:val="24"/>
          <w:szCs w:val="24"/>
        </w:rPr>
        <w:t>GDPR.</w:t>
      </w: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02769" w:rsidRP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Отпадане на регистрационния режим</w:t>
      </w:r>
    </w:p>
    <w:p w:rsidR="00202769" w:rsidRP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Privacy be design</w:t>
      </w:r>
    </w:p>
    <w:p w:rsidR="00202769" w:rsidRP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Лице по защита на личните данни </w:t>
      </w:r>
      <w:r>
        <w:rPr>
          <w:rFonts w:ascii="Times New Roman" w:eastAsia="Times New Roman" w:hAnsi="Times New Roman" w:cs="Times New Roman"/>
          <w:sz w:val="24"/>
          <w:szCs w:val="24"/>
        </w:rPr>
        <w:t>(DPO)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Правото да бъдеш забравен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Нарушения на сигурността. Какви мерки трябва да се предприемат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Валидно съгласие за обработване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Санкциите налагани по регламента</w:t>
      </w:r>
    </w:p>
    <w:p w:rsidR="00202769" w:rsidRP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Други практически насоки, свързани с прилагане на изискванията на </w:t>
      </w:r>
      <w:r>
        <w:rPr>
          <w:rFonts w:ascii="Times New Roman" w:eastAsia="Times New Roman" w:hAnsi="Times New Roman" w:cs="Times New Roman"/>
          <w:sz w:val="24"/>
          <w:szCs w:val="24"/>
        </w:rPr>
        <w:t>GDPR</w:t>
      </w:r>
    </w:p>
    <w:p w:rsidR="00202769" w:rsidRDefault="00202769" w:rsidP="00202769">
      <w:p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202769">
        <w:rPr>
          <w:rFonts w:ascii="Times New Roman" w:eastAsia="Times New Roman" w:hAnsi="Times New Roman" w:cs="Times New Roman"/>
          <w:b/>
          <w:sz w:val="24"/>
          <w:szCs w:val="24"/>
        </w:rPr>
        <w:t xml:space="preserve">E-Privacy </w:t>
      </w:r>
      <w:proofErr w:type="gramStart"/>
      <w:r w:rsidRPr="00202769">
        <w:rPr>
          <w:rFonts w:ascii="Times New Roman" w:eastAsia="Times New Roman" w:hAnsi="Times New Roman" w:cs="Times New Roman"/>
          <w:b/>
          <w:sz w:val="24"/>
          <w:szCs w:val="24"/>
        </w:rPr>
        <w:t xml:space="preserve">pending </w:t>
      </w:r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 или</w:t>
      </w:r>
      <w:proofErr w:type="gramEnd"/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 к</w:t>
      </w:r>
      <w:r w:rsidRPr="00202769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a</w:t>
      </w:r>
      <w:proofErr w:type="spellStart"/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кво</w:t>
      </w:r>
      <w:proofErr w:type="spellEnd"/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 трябва да знаем за защитата на личните данни в електронната среда.</w:t>
      </w: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202769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Технологични мерки свързани с изпълнението на регламента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.</w:t>
      </w:r>
    </w:p>
    <w:p w:rsidR="00202769" w:rsidRDefault="00202769" w:rsidP="00202769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202769" w:rsidRP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Техническа подготовка за </w:t>
      </w:r>
      <w:r>
        <w:rPr>
          <w:rFonts w:ascii="Times New Roman" w:eastAsia="Times New Roman" w:hAnsi="Times New Roman" w:cs="Times New Roman"/>
          <w:sz w:val="24"/>
          <w:szCs w:val="24"/>
        </w:rPr>
        <w:t>EU GDPR 2018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Ka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GAP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анализ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Инвентаризация на данни 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Съхранение на данни. Сигурност на информацията (интегритет и конфиденциалност)</w:t>
      </w:r>
    </w:p>
    <w:p w:rsidR="00202769" w:rsidRDefault="00202769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Псевдоминизация</w:t>
      </w:r>
      <w:proofErr w:type="spellEnd"/>
    </w:p>
    <w:p w:rsidR="00202769" w:rsidRDefault="00D14507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Криптиране</w:t>
      </w:r>
    </w:p>
    <w:p w:rsidR="00D14507" w:rsidRDefault="00D14507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Мониторинг и обмен на данни</w:t>
      </w:r>
    </w:p>
    <w:p w:rsidR="00D14507" w:rsidRDefault="00D14507" w:rsidP="00202769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Механизми за известяване при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компроментиране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данни</w:t>
      </w:r>
    </w:p>
    <w:p w:rsidR="00D14507" w:rsidRDefault="00D14507" w:rsidP="00D14507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Роли и отговорности по защита на данни</w:t>
      </w:r>
    </w:p>
    <w:p w:rsidR="00D14507" w:rsidRPr="003B03BA" w:rsidRDefault="00D14507" w:rsidP="00D14507">
      <w:pPr>
        <w:pStyle w:val="ListParagraph"/>
        <w:numPr>
          <w:ilvl w:val="0"/>
          <w:numId w:val="8"/>
        </w:numPr>
        <w:tabs>
          <w:tab w:val="left" w:pos="7753"/>
        </w:tabs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Общо ниво на съответствие с </w:t>
      </w:r>
      <w:r>
        <w:rPr>
          <w:rFonts w:ascii="Times New Roman" w:eastAsia="Times New Roman" w:hAnsi="Times New Roman" w:cs="Times New Roman"/>
          <w:sz w:val="24"/>
          <w:szCs w:val="24"/>
        </w:rPr>
        <w:t>GDPR.</w:t>
      </w:r>
    </w:p>
    <w:p w:rsidR="003B03BA" w:rsidRPr="00D14507" w:rsidRDefault="003B03BA" w:rsidP="003B03BA">
      <w:pPr>
        <w:pStyle w:val="ListParagraph"/>
        <w:tabs>
          <w:tab w:val="left" w:pos="7753"/>
        </w:tabs>
        <w:ind w:left="1069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434075" w:rsidRPr="00434075" w:rsidRDefault="00434075" w:rsidP="0043407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 xml:space="preserve">Лектор на обучителния семинар ще бъде </w:t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д-р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.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Банков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 xml:space="preserve">. Д-р Банков е </w:t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е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защитил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дисертация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тема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"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Възможности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за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противодействието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корупцията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в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сектор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С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игурност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" в НВУ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„Васил Левски“,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гр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Велико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Търново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br/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Магистър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право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ЮЗУ "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Неофит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Рилски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",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гр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.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Благоевград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br/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М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агистър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Философия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СУ "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Св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.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Климент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Охридски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",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br/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М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агистър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"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Връзки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с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обществеността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от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ЮЗУ "Н.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Рилски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",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Благоевград.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br/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Д-р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Банков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е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автор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различни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публикации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свързани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с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противодействие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корупцията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и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защита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личността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, в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това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число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опазване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личните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данни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и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информацията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.  </w:t>
      </w:r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Д-р Банков е специализирал в направление “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Архивистика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 xml:space="preserve"> и </w:t>
      </w:r>
      <w:proofErr w:type="spellStart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документалистика</w:t>
      </w:r>
      <w:proofErr w:type="spellEnd"/>
      <w:r w:rsidRPr="00434075">
        <w:rPr>
          <w:rFonts w:ascii="Times New Roman" w:eastAsia="Times New Roman" w:hAnsi="Times New Roman" w:cs="Times New Roman"/>
          <w:b/>
          <w:bCs/>
          <w:sz w:val="24"/>
          <w:szCs w:val="24"/>
          <w:lang w:val="bg-BG" w:eastAsia="bg-BG"/>
        </w:rPr>
        <w:t>”,  като има значителен принос в разработването на правила за работа с архиви и обработка на документи в различни институции.</w:t>
      </w:r>
    </w:p>
    <w:p w:rsidR="003B03BA" w:rsidRPr="003B03BA" w:rsidRDefault="003B03BA" w:rsidP="00D14507">
      <w:pPr>
        <w:tabs>
          <w:tab w:val="left" w:pos="7753"/>
        </w:tabs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</w:p>
    <w:p w:rsidR="00D14507" w:rsidRPr="00D14507" w:rsidRDefault="00D14507" w:rsidP="00D14507">
      <w:pPr>
        <w:tabs>
          <w:tab w:val="left" w:pos="7753"/>
        </w:tabs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D14507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D14507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ко искате да сте добре подготвени по всички аспекти касаещи изпълнението на новия регламент не се колебайте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,</w:t>
      </w:r>
      <w:r w:rsidRPr="00D14507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 изберете най-доброто </w:t>
      </w:r>
      <w:r w:rsidR="004340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- обучителните семинари на КИД </w:t>
      </w:r>
      <w:proofErr w:type="spellStart"/>
      <w:r w:rsidR="00434075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К</w:t>
      </w:r>
      <w:bookmarkStart w:id="0" w:name="_GoBack"/>
      <w:bookmarkEnd w:id="0"/>
      <w:r w:rsidRPr="00D14507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онсултинг</w:t>
      </w:r>
      <w:proofErr w:type="spellEnd"/>
      <w:r w:rsidRPr="00D14507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.</w:t>
      </w:r>
    </w:p>
    <w:p w:rsidR="00D14507" w:rsidRPr="00D14507" w:rsidRDefault="00D14507" w:rsidP="00D14507">
      <w:pPr>
        <w:tabs>
          <w:tab w:val="left" w:pos="7753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bg-BG"/>
        </w:rPr>
      </w:pPr>
      <w:r w:rsidRPr="00D14507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Очакваме Ви!</w:t>
      </w:r>
    </w:p>
    <w:sectPr w:rsidR="00D14507" w:rsidRPr="00D14507" w:rsidSect="005723EB">
      <w:footerReference w:type="default" r:id="rId9"/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F36" w:rsidRDefault="00891F36" w:rsidP="005723EB">
      <w:r>
        <w:separator/>
      </w:r>
    </w:p>
  </w:endnote>
  <w:endnote w:type="continuationSeparator" w:id="0">
    <w:p w:rsidR="00891F36" w:rsidRDefault="00891F36" w:rsidP="0057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3EB" w:rsidRDefault="00BC1725" w:rsidP="00701426">
    <w:pPr>
      <w:pStyle w:val="BodyText"/>
      <w:ind w:left="851" w:right="901"/>
      <w:jc w:val="center"/>
      <w:rPr>
        <w:color w:val="5B9BD5"/>
        <w:spacing w:val="-1"/>
        <w:u w:val="single" w:color="5B9BD5"/>
        <w:lang w:val="bg-BG"/>
      </w:rPr>
    </w:pPr>
    <w:r>
      <w:rPr>
        <w:color w:val="5B9BD5"/>
        <w:spacing w:val="-1"/>
        <w:u w:val="single" w:color="5B9BD5"/>
      </w:rPr>
      <w:t>KID CONSULTING LTD –</w:t>
    </w:r>
    <w:r w:rsidR="00FA1605">
      <w:rPr>
        <w:color w:val="5B9BD5"/>
        <w:spacing w:val="-1"/>
        <w:u w:val="single" w:color="5B9BD5"/>
        <w:lang w:val="bg-BG"/>
      </w:rPr>
      <w:t xml:space="preserve"> </w:t>
    </w:r>
    <w:r>
      <w:rPr>
        <w:color w:val="5B9BD5"/>
        <w:spacing w:val="-1"/>
        <w:u w:val="single" w:color="5B9BD5"/>
        <w:lang w:val="bg-BG"/>
      </w:rPr>
      <w:t>КИД КОНСУЛТИНГ ЕООД</w:t>
    </w:r>
  </w:p>
  <w:p w:rsidR="00BC1725" w:rsidRPr="00CF3689" w:rsidRDefault="00CF3689" w:rsidP="00CF3689">
    <w:pPr>
      <w:pStyle w:val="BodyText"/>
      <w:ind w:left="0" w:right="901"/>
      <w:jc w:val="center"/>
      <w:rPr>
        <w:b w:val="0"/>
        <w:bCs w:val="0"/>
        <w:i w:val="0"/>
        <w:lang w:val="bg-BG"/>
      </w:rPr>
    </w:pPr>
    <w:r>
      <w:rPr>
        <w:b w:val="0"/>
        <w:bCs w:val="0"/>
        <w:i w:val="0"/>
        <w:lang w:val="bg-BG"/>
      </w:rPr>
      <w:t xml:space="preserve">Е: </w:t>
    </w:r>
    <w:hyperlink r:id="rId1" w:history="1">
      <w:r w:rsidRPr="003E2808">
        <w:rPr>
          <w:rStyle w:val="Hyperlink"/>
          <w:b w:val="0"/>
          <w:bCs w:val="0"/>
          <w:i w:val="0"/>
        </w:rPr>
        <w:t>ivan.marianov.dimitrov@gmail.com</w:t>
      </w:r>
    </w:hyperlink>
    <w:r>
      <w:rPr>
        <w:b w:val="0"/>
        <w:bCs w:val="0"/>
        <w:i w:val="0"/>
      </w:rPr>
      <w:t xml:space="preserve"> M:+359884630634 A: </w:t>
    </w:r>
    <w:r>
      <w:rPr>
        <w:b w:val="0"/>
        <w:bCs w:val="0"/>
        <w:i w:val="0"/>
        <w:lang w:val="bg-BG"/>
      </w:rPr>
      <w:t>гр. Русе ул. Бистрица №4</w:t>
    </w:r>
  </w:p>
  <w:p w:rsidR="005723EB" w:rsidRDefault="005723EB" w:rsidP="00CF3689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F36" w:rsidRDefault="00891F36" w:rsidP="005723EB">
      <w:r>
        <w:separator/>
      </w:r>
    </w:p>
  </w:footnote>
  <w:footnote w:type="continuationSeparator" w:id="0">
    <w:p w:rsidR="00891F36" w:rsidRDefault="00891F36" w:rsidP="00572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A2822"/>
    <w:multiLevelType w:val="hybridMultilevel"/>
    <w:tmpl w:val="5A9EC188"/>
    <w:lvl w:ilvl="0" w:tplc="F850C8EA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18B636DE"/>
    <w:multiLevelType w:val="hybridMultilevel"/>
    <w:tmpl w:val="AC08429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93096"/>
    <w:multiLevelType w:val="multilevel"/>
    <w:tmpl w:val="A1221A8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3" w15:restartNumberingAfterBreak="0">
    <w:nsid w:val="40A24DBE"/>
    <w:multiLevelType w:val="hybridMultilevel"/>
    <w:tmpl w:val="80A49F7E"/>
    <w:lvl w:ilvl="0" w:tplc="91F6290E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5D8509EF"/>
    <w:multiLevelType w:val="hybridMultilevel"/>
    <w:tmpl w:val="622823E4"/>
    <w:lvl w:ilvl="0" w:tplc="289E85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4C335C"/>
    <w:multiLevelType w:val="hybridMultilevel"/>
    <w:tmpl w:val="9C58674A"/>
    <w:lvl w:ilvl="0" w:tplc="BDAE6F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4CD6"/>
    <w:multiLevelType w:val="hybridMultilevel"/>
    <w:tmpl w:val="ED3CD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9636A0"/>
    <w:multiLevelType w:val="hybridMultilevel"/>
    <w:tmpl w:val="8B32A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C29"/>
    <w:rsid w:val="0004223E"/>
    <w:rsid w:val="000B0418"/>
    <w:rsid w:val="000B7DA1"/>
    <w:rsid w:val="000F15D4"/>
    <w:rsid w:val="000F4DB9"/>
    <w:rsid w:val="001A7772"/>
    <w:rsid w:val="00202769"/>
    <w:rsid w:val="002B2CF2"/>
    <w:rsid w:val="002C5F5E"/>
    <w:rsid w:val="00307149"/>
    <w:rsid w:val="003B03BA"/>
    <w:rsid w:val="00434075"/>
    <w:rsid w:val="004C3755"/>
    <w:rsid w:val="00523B0C"/>
    <w:rsid w:val="00534A7A"/>
    <w:rsid w:val="005723EB"/>
    <w:rsid w:val="00577ED9"/>
    <w:rsid w:val="005825A7"/>
    <w:rsid w:val="005B0C29"/>
    <w:rsid w:val="005E4943"/>
    <w:rsid w:val="006B0994"/>
    <w:rsid w:val="00701426"/>
    <w:rsid w:val="0075283E"/>
    <w:rsid w:val="007939AE"/>
    <w:rsid w:val="0079425F"/>
    <w:rsid w:val="007F0987"/>
    <w:rsid w:val="00847163"/>
    <w:rsid w:val="00891F36"/>
    <w:rsid w:val="008A0AB5"/>
    <w:rsid w:val="008A7F3C"/>
    <w:rsid w:val="008C2326"/>
    <w:rsid w:val="0092576C"/>
    <w:rsid w:val="00931409"/>
    <w:rsid w:val="00973919"/>
    <w:rsid w:val="00973FC9"/>
    <w:rsid w:val="00975047"/>
    <w:rsid w:val="009C5A17"/>
    <w:rsid w:val="009F5FAB"/>
    <w:rsid w:val="00A51B8D"/>
    <w:rsid w:val="00A65D0B"/>
    <w:rsid w:val="00A93724"/>
    <w:rsid w:val="00B23DE1"/>
    <w:rsid w:val="00B3690D"/>
    <w:rsid w:val="00BC1725"/>
    <w:rsid w:val="00C22AD4"/>
    <w:rsid w:val="00CF3689"/>
    <w:rsid w:val="00D14507"/>
    <w:rsid w:val="00D14C3F"/>
    <w:rsid w:val="00D5595E"/>
    <w:rsid w:val="00DC2279"/>
    <w:rsid w:val="00DD3820"/>
    <w:rsid w:val="00E1529F"/>
    <w:rsid w:val="00E20E61"/>
    <w:rsid w:val="00F01F15"/>
    <w:rsid w:val="00F14836"/>
    <w:rsid w:val="00F2707C"/>
    <w:rsid w:val="00F325FF"/>
    <w:rsid w:val="00F80636"/>
    <w:rsid w:val="00FA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4A8E85-144F-4F07-9BCF-8E77E4DE2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6"/>
      <w:ind w:left="2818"/>
    </w:pPr>
    <w:rPr>
      <w:rFonts w:ascii="Calibri" w:eastAsia="Calibri" w:hAnsi="Calibri"/>
      <w:b/>
      <w:bCs/>
      <w:i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5723E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723E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23EB"/>
  </w:style>
  <w:style w:type="paragraph" w:styleId="Footer">
    <w:name w:val="footer"/>
    <w:basedOn w:val="Normal"/>
    <w:link w:val="FooterChar"/>
    <w:uiPriority w:val="99"/>
    <w:unhideWhenUsed/>
    <w:rsid w:val="005723E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23EB"/>
  </w:style>
  <w:style w:type="character" w:styleId="Hyperlink">
    <w:name w:val="Hyperlink"/>
    <w:basedOn w:val="DefaultParagraphFont"/>
    <w:uiPriority w:val="99"/>
    <w:unhideWhenUsed/>
    <w:rsid w:val="00BC17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1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van.marianov.dimitrov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887F2-EDDC-4220-B0E3-B0FA993B8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Untitled-2.cdr</vt:lpstr>
    </vt:vector>
  </TitlesOfParts>
  <Company/>
  <LinksUpToDate>false</LinksUpToDate>
  <CharactersWithSpaces>3880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Untitled-2.cdr</dc:title>
  <dc:creator>Antoaneta Boneva</dc:creator>
  <cp:lastModifiedBy>Hewlett-Packard Company</cp:lastModifiedBy>
  <cp:revision>4</cp:revision>
  <dcterms:created xsi:type="dcterms:W3CDTF">2018-01-05T17:19:00Z</dcterms:created>
  <dcterms:modified xsi:type="dcterms:W3CDTF">2018-01-11T10:22:00Z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2015-04-27T00:00:00Z</vt:filetime>
  </property>
  <property fmtid="{D5CDD505-2E9C-101B-9397-08002B2CF9AE}" pid="3" name="LastSaved">
    <vt:filetime>2015-04-28T00:00:00Z</vt:filetime>
  </property>
</Properties>
</file>